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13C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C42D74" w:rsidRPr="00513C9D" w:rsidRDefault="00C42D74" w:rsidP="00C42D7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Default="00C42D74" w:rsidP="00C42D7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C9D">
        <w:rPr>
          <w:rFonts w:ascii="Times New Roman" w:hAnsi="Times New Roman"/>
          <w:sz w:val="24"/>
          <w:szCs w:val="24"/>
        </w:rPr>
        <w:t xml:space="preserve">     Рабочая программа по </w:t>
      </w:r>
      <w:r>
        <w:rPr>
          <w:rFonts w:ascii="Times New Roman" w:hAnsi="Times New Roman"/>
          <w:sz w:val="24"/>
          <w:szCs w:val="24"/>
        </w:rPr>
        <w:t>изобразительному искусству</w:t>
      </w:r>
      <w:r w:rsidRPr="00513C9D">
        <w:rPr>
          <w:rFonts w:ascii="Times New Roman" w:hAnsi="Times New Roman"/>
          <w:sz w:val="24"/>
          <w:szCs w:val="24"/>
        </w:rPr>
        <w:t xml:space="preserve"> </w:t>
      </w:r>
    </w:p>
    <w:p w:rsidR="00C42D74" w:rsidRPr="00513C9D" w:rsidRDefault="00C42D74" w:rsidP="00C42D7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</w:t>
      </w:r>
      <w:r w:rsidRPr="00513C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513C9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513C9D" w:rsidRDefault="00C42D74" w:rsidP="00C42D74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513C9D" w:rsidRDefault="00C42D74" w:rsidP="00C42D74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Pr="00513C9D" w:rsidRDefault="00C42D74" w:rsidP="00C42D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D74" w:rsidRDefault="00C42D74" w:rsidP="00C42D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C9D">
        <w:rPr>
          <w:rFonts w:ascii="Times New Roman" w:hAnsi="Times New Roman"/>
          <w:sz w:val="24"/>
          <w:szCs w:val="24"/>
        </w:rPr>
        <w:t>2018-2019 учебный год</w:t>
      </w:r>
    </w:p>
    <w:p w:rsidR="004223E1" w:rsidRDefault="004223E1">
      <w:pPr>
        <w:rPr>
          <w:rFonts w:ascii="Times New Roman" w:hAnsi="Times New Roman"/>
          <w:sz w:val="24"/>
          <w:szCs w:val="24"/>
        </w:rPr>
      </w:pPr>
    </w:p>
    <w:p w:rsidR="00C42D74" w:rsidRPr="00FD14CE" w:rsidRDefault="00C42D74" w:rsidP="00C42D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14C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42D74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C42D74" w:rsidRPr="00FD14CE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311F0">
        <w:rPr>
          <w:rFonts w:ascii="Times New Roman" w:hAnsi="Times New Roman"/>
          <w:sz w:val="24"/>
          <w:szCs w:val="24"/>
          <w:u w:val="single"/>
        </w:rPr>
        <w:t>Данная рабочая пр</w:t>
      </w:r>
      <w:r>
        <w:rPr>
          <w:rFonts w:ascii="Times New Roman" w:hAnsi="Times New Roman"/>
          <w:sz w:val="24"/>
          <w:szCs w:val="24"/>
          <w:u w:val="single"/>
        </w:rPr>
        <w:t xml:space="preserve">ограмма разработана на основе: </w:t>
      </w:r>
    </w:p>
    <w:p w:rsidR="00C42D74" w:rsidRPr="003311F0" w:rsidRDefault="00C42D74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A53D50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>т начального общего образования</w:t>
      </w:r>
      <w:r w:rsidRPr="00A53D50">
        <w:rPr>
          <w:rFonts w:ascii="Times New Roman" w:eastAsia="Calibri" w:hAnsi="Times New Roman"/>
          <w:sz w:val="24"/>
          <w:szCs w:val="24"/>
          <w:lang w:val="tt-RU" w:eastAsia="en-US"/>
        </w:rPr>
        <w:t>;</w:t>
      </w:r>
    </w:p>
    <w:p w:rsidR="00C42D74" w:rsidRPr="003311F0" w:rsidRDefault="00C42D74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3311F0">
        <w:rPr>
          <w:rFonts w:ascii="Times New Roman" w:hAnsi="Times New Roman"/>
          <w:sz w:val="24"/>
          <w:szCs w:val="24"/>
        </w:rPr>
        <w:t xml:space="preserve">-Учебного плана  МБОУ </w:t>
      </w:r>
      <w:proofErr w:type="spellStart"/>
      <w:r w:rsidRPr="003311F0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3311F0">
        <w:rPr>
          <w:rFonts w:ascii="Times New Roman" w:hAnsi="Times New Roman"/>
          <w:sz w:val="24"/>
          <w:szCs w:val="24"/>
        </w:rPr>
        <w:t xml:space="preserve"> СОШ </w:t>
      </w:r>
      <w:r>
        <w:rPr>
          <w:rFonts w:ascii="Times New Roman" w:hAnsi="Times New Roman"/>
          <w:sz w:val="24"/>
          <w:szCs w:val="24"/>
        </w:rPr>
        <w:t>Алексеевского МР РТ на 2018-2019 учебный год</w:t>
      </w:r>
    </w:p>
    <w:p w:rsidR="00C42D74" w:rsidRDefault="00C42D74" w:rsidP="00C42D74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1F0">
        <w:rPr>
          <w:rFonts w:ascii="Times New Roman" w:hAnsi="Times New Roman"/>
          <w:sz w:val="24"/>
          <w:szCs w:val="24"/>
        </w:rPr>
        <w:t xml:space="preserve">-Основной образовательной  программы </w:t>
      </w:r>
      <w:r>
        <w:rPr>
          <w:rFonts w:ascii="Times New Roman" w:hAnsi="Times New Roman"/>
          <w:sz w:val="24"/>
          <w:szCs w:val="24"/>
        </w:rPr>
        <w:t>началь</w:t>
      </w:r>
      <w:r w:rsidRPr="003311F0">
        <w:rPr>
          <w:rFonts w:ascii="Times New Roman" w:hAnsi="Times New Roman"/>
          <w:sz w:val="24"/>
          <w:szCs w:val="24"/>
        </w:rPr>
        <w:t>ного общего образовани</w:t>
      </w:r>
      <w:r>
        <w:rPr>
          <w:rFonts w:ascii="Times New Roman" w:hAnsi="Times New Roman"/>
          <w:sz w:val="24"/>
          <w:szCs w:val="24"/>
        </w:rPr>
        <w:t xml:space="preserve">я МБОУ  </w:t>
      </w:r>
      <w:proofErr w:type="spellStart"/>
      <w:r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  <w:r w:rsidRPr="00676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Алексеевского МР РТ</w:t>
      </w:r>
    </w:p>
    <w:p w:rsidR="00C42D74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13051">
        <w:t xml:space="preserve"> </w:t>
      </w:r>
      <w:r w:rsidRPr="00B13051">
        <w:rPr>
          <w:rFonts w:ascii="Times New Roman" w:hAnsi="Times New Roman"/>
          <w:sz w:val="24"/>
          <w:szCs w:val="24"/>
        </w:rPr>
        <w:t>Примерной программы по учебным пре</w:t>
      </w:r>
      <w:r>
        <w:rPr>
          <w:rFonts w:ascii="Times New Roman" w:hAnsi="Times New Roman"/>
          <w:sz w:val="24"/>
          <w:szCs w:val="24"/>
        </w:rPr>
        <w:t>дметам. Начальная школа. В 2ч.</w:t>
      </w:r>
    </w:p>
    <w:p w:rsidR="00C42D74" w:rsidRPr="00C42D74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C42D74">
        <w:rPr>
          <w:rFonts w:ascii="Times New Roman" w:hAnsi="Times New Roman"/>
          <w:sz w:val="24"/>
          <w:szCs w:val="24"/>
        </w:rPr>
        <w:t xml:space="preserve"> Т. Я. </w:t>
      </w:r>
      <w:proofErr w:type="spellStart"/>
      <w:r w:rsidRPr="00C42D74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C42D74">
        <w:rPr>
          <w:rFonts w:ascii="Times New Roman" w:hAnsi="Times New Roman"/>
          <w:sz w:val="24"/>
          <w:szCs w:val="24"/>
        </w:rPr>
        <w:t xml:space="preserve">, Л.В.Ершова. Изобразительное искусство. Учебник для 3 класса: В 1 ч.  </w:t>
      </w:r>
      <w:proofErr w:type="spellStart"/>
      <w:r w:rsidRPr="00C42D74">
        <w:rPr>
          <w:rFonts w:ascii="Times New Roman" w:hAnsi="Times New Roman"/>
          <w:sz w:val="24"/>
          <w:szCs w:val="24"/>
        </w:rPr>
        <w:t>Рос</w:t>
      </w:r>
      <w:proofErr w:type="gramStart"/>
      <w:r w:rsidRPr="00C42D74">
        <w:rPr>
          <w:rFonts w:ascii="Times New Roman" w:hAnsi="Times New Roman"/>
          <w:sz w:val="24"/>
          <w:szCs w:val="24"/>
        </w:rPr>
        <w:t>.а</w:t>
      </w:r>
      <w:proofErr w:type="gramEnd"/>
      <w:r w:rsidRPr="00C42D74">
        <w:rPr>
          <w:rFonts w:ascii="Times New Roman" w:hAnsi="Times New Roman"/>
          <w:sz w:val="24"/>
          <w:szCs w:val="24"/>
        </w:rPr>
        <w:t>кад</w:t>
      </w:r>
      <w:proofErr w:type="spellEnd"/>
      <w:r w:rsidRPr="00C42D74">
        <w:rPr>
          <w:rFonts w:ascii="Times New Roman" w:hAnsi="Times New Roman"/>
          <w:sz w:val="24"/>
          <w:szCs w:val="24"/>
        </w:rPr>
        <w:t>. наук, Рос. акад. обра</w:t>
      </w:r>
      <w:r>
        <w:rPr>
          <w:rFonts w:ascii="Times New Roman" w:hAnsi="Times New Roman"/>
          <w:sz w:val="24"/>
          <w:szCs w:val="24"/>
        </w:rPr>
        <w:t>зования. М.; «Просвещение»</w:t>
      </w:r>
    </w:p>
    <w:p w:rsidR="00C42D74" w:rsidRPr="00C42D74" w:rsidRDefault="00C42D74" w:rsidP="00C42D74">
      <w:pPr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>Рабочая  программа согласно Учебному  плану школы  рассчитана на 34 часа в год /1 час в неделю.</w:t>
      </w:r>
    </w:p>
    <w:p w:rsidR="00C42D74" w:rsidRPr="00C42D74" w:rsidRDefault="00C42D74" w:rsidP="00C42D74">
      <w:pPr>
        <w:spacing w:after="0" w:line="240" w:lineRule="atLeast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Цель изучения предмета</w:t>
      </w:r>
      <w:r w:rsidRPr="00C42D74">
        <w:rPr>
          <w:rFonts w:ascii="Times New Roman" w:hAnsi="Times New Roman"/>
          <w:sz w:val="24"/>
          <w:szCs w:val="24"/>
        </w:rPr>
        <w:t>:</w:t>
      </w: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>-развитие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Задачи</w:t>
      </w:r>
      <w:r w:rsidRPr="00C42D74">
        <w:rPr>
          <w:rFonts w:ascii="Times New Roman" w:hAnsi="Times New Roman"/>
          <w:sz w:val="24"/>
          <w:szCs w:val="24"/>
        </w:rPr>
        <w:t>:</w:t>
      </w: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 xml:space="preserve"> -воспитывать интерес и способность эстетически воспринимать картины, скульптуры, предметы народного художественного творчества, иллюстрации в книгах;</w:t>
      </w: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 xml:space="preserve">-формировать основы эстетического вкуса детей, умение самостоятельно оценивать  произведения искусства; </w:t>
      </w: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 xml:space="preserve">- способствовать </w:t>
      </w:r>
      <w:r w:rsidRPr="00C42D74">
        <w:rPr>
          <w:rFonts w:ascii="Times New Roman" w:hAnsi="Times New Roman"/>
          <w:bCs/>
          <w:sz w:val="24"/>
          <w:szCs w:val="24"/>
        </w:rPr>
        <w:t xml:space="preserve">овладению </w:t>
      </w:r>
      <w:r w:rsidRPr="00C42D74">
        <w:rPr>
          <w:rFonts w:ascii="Times New Roman" w:hAnsi="Times New Roman"/>
          <w:sz w:val="24"/>
          <w:szCs w:val="24"/>
        </w:rPr>
        <w:t>учащимися умениями, навыками, способами художественной  деятельности.</w:t>
      </w: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bCs/>
          <w:sz w:val="24"/>
          <w:szCs w:val="24"/>
        </w:rPr>
        <w:t>Планируемые результаты:</w:t>
      </w: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C42D74">
        <w:rPr>
          <w:rFonts w:ascii="Times New Roman" w:hAnsi="Times New Roman"/>
          <w:b/>
          <w:bCs/>
          <w:spacing w:val="-11"/>
          <w:sz w:val="24"/>
          <w:szCs w:val="24"/>
        </w:rPr>
        <w:t xml:space="preserve"> 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2D74">
        <w:rPr>
          <w:rFonts w:ascii="Times New Roman" w:hAnsi="Times New Roman"/>
          <w:bCs/>
          <w:i/>
          <w:spacing w:val="-11"/>
          <w:sz w:val="24"/>
          <w:szCs w:val="24"/>
        </w:rPr>
        <w:t>У учащегося будут сформированы: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в ценностно-эстетической сфере —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в познавательной (когнитивной) сфере – способность к художественному познанию мира, умение применять полученные знания в собственной художественно-творческой деятельности;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в трудовой сфере 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</w: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  <w:proofErr w:type="spellStart"/>
      <w:r w:rsidRPr="00C42D74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C42D74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/>
          <w:bCs/>
          <w:sz w:val="24"/>
          <w:szCs w:val="24"/>
        </w:rPr>
        <w:t>Личностные универсальные учебные действия</w:t>
      </w:r>
      <w:r w:rsidRPr="00C42D74">
        <w:rPr>
          <w:rFonts w:ascii="Times New Roman" w:hAnsi="Times New Roman"/>
          <w:bCs/>
          <w:sz w:val="24"/>
          <w:szCs w:val="24"/>
        </w:rPr>
        <w:t>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color w:val="000000"/>
          <w:sz w:val="24"/>
          <w:szCs w:val="24"/>
        </w:rPr>
        <w:t>У учащихся будут сформированы: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42D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2D74">
        <w:rPr>
          <w:rFonts w:ascii="Times New Roman" w:hAnsi="Times New Roman"/>
          <w:bCs/>
          <w:sz w:val="24"/>
          <w:szCs w:val="24"/>
        </w:rPr>
        <w:t>*</w:t>
      </w:r>
      <w:r w:rsidRPr="00C42D74">
        <w:rPr>
          <w:rFonts w:ascii="Times New Roman" w:hAnsi="Times New Roman"/>
          <w:color w:val="000000"/>
          <w:sz w:val="24"/>
          <w:szCs w:val="24"/>
        </w:rPr>
        <w:t>знания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C42D74" w:rsidRPr="00C42D74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42D74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C42D74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уважение к истории, культурным и историческим памятникам;</w:t>
      </w:r>
    </w:p>
    <w:p w:rsidR="00C42D74" w:rsidRPr="00C42D74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42D74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C42D7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C42D74" w:rsidRPr="00C42D74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42D74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C42D7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C42D74" w:rsidRPr="00C42D74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42D7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*</w:t>
      </w:r>
      <w:r w:rsidRPr="00C42D7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к выбору профильного образования.</w:t>
      </w: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Регулятивные  универсальные   учебные  действия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2D74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C42D74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C42D74">
        <w:rPr>
          <w:rFonts w:ascii="Times New Roman" w:hAnsi="Times New Roman"/>
          <w:bCs/>
          <w:sz w:val="24"/>
          <w:szCs w:val="24"/>
        </w:rPr>
        <w:t xml:space="preserve"> 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C42D74">
        <w:rPr>
          <w:rFonts w:ascii="Times New Roman" w:hAnsi="Times New Roman"/>
          <w:bCs/>
          <w:sz w:val="24"/>
          <w:szCs w:val="24"/>
        </w:rPr>
        <w:t>желании</w:t>
      </w:r>
      <w:proofErr w:type="gramEnd"/>
      <w:r w:rsidRPr="00C42D74">
        <w:rPr>
          <w:rFonts w:ascii="Times New Roman" w:hAnsi="Times New Roman"/>
          <w:bCs/>
          <w:sz w:val="24"/>
          <w:szCs w:val="24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активном </w:t>
      </w:r>
      <w:proofErr w:type="gramStart"/>
      <w:r w:rsidRPr="00C42D74">
        <w:rPr>
          <w:rFonts w:ascii="Times New Roman" w:hAnsi="Times New Roman"/>
          <w:bCs/>
          <w:sz w:val="24"/>
          <w:szCs w:val="24"/>
        </w:rPr>
        <w:t>использовании</w:t>
      </w:r>
      <w:proofErr w:type="gramEnd"/>
      <w:r w:rsidRPr="00C42D74">
        <w:rPr>
          <w:rFonts w:ascii="Times New Roman" w:hAnsi="Times New Roman"/>
          <w:bCs/>
          <w:sz w:val="24"/>
          <w:szCs w:val="24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C42D74">
        <w:rPr>
          <w:rFonts w:ascii="Times New Roman" w:hAnsi="Times New Roman"/>
          <w:bCs/>
          <w:sz w:val="24"/>
          <w:szCs w:val="24"/>
        </w:rPr>
        <w:t>обогащении</w:t>
      </w:r>
      <w:proofErr w:type="gramEnd"/>
      <w:r w:rsidRPr="00C42D74">
        <w:rPr>
          <w:rFonts w:ascii="Times New Roman" w:hAnsi="Times New Roman"/>
          <w:bCs/>
          <w:sz w:val="24"/>
          <w:szCs w:val="24"/>
        </w:rPr>
        <w:t xml:space="preserve">  ключевых компетенций (коммуникативных, </w:t>
      </w:r>
      <w:proofErr w:type="spellStart"/>
      <w:r w:rsidRPr="00C42D74">
        <w:rPr>
          <w:rFonts w:ascii="Times New Roman" w:hAnsi="Times New Roman"/>
          <w:bCs/>
          <w:sz w:val="24"/>
          <w:szCs w:val="24"/>
        </w:rPr>
        <w:t>деятельностных</w:t>
      </w:r>
      <w:proofErr w:type="spellEnd"/>
      <w:r w:rsidRPr="00C42D74">
        <w:rPr>
          <w:rFonts w:ascii="Times New Roman" w:hAnsi="Times New Roman"/>
          <w:bCs/>
          <w:sz w:val="24"/>
          <w:szCs w:val="24"/>
        </w:rPr>
        <w:t xml:space="preserve"> и др.) художественно-эстетическим содержанием;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C42D74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C42D74">
        <w:rPr>
          <w:rFonts w:ascii="Times New Roman" w:hAnsi="Times New Roman"/>
          <w:bCs/>
          <w:sz w:val="24"/>
          <w:szCs w:val="24"/>
        </w:rPr>
        <w:t xml:space="preserve">  организовывать самостоятельную художественно-творческую деятельность, выбирать средства для реализации художественного замысла;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способности  оценивать результаты художественно-творческой деятельности, собственной и одноклассников.  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Познавательные  универсальные  учебные  действия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расширять свои представления об искусстве (например, обращаясь к разделу «Знакомство с музеем»);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ориентироваться в способах решения исполнительской задачи;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читать простое схематическое изображение;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color w:val="000000"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различать условные обозначения;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информации, используя материал учебника и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color w:val="000000"/>
          <w:sz w:val="24"/>
          <w:szCs w:val="24"/>
        </w:rPr>
        <w:t>сведения, полученные от взрослых, сверстников;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сопоставлять впечатления, полученные при восприятии разных видов искусств (литература, музыка) и жизненного опыта.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Коммуникативные универсальные  учебные  действия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живописи, принимать участие в их обсуждении;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формулировать собственное мнение и позицию;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выполнять работу со сверстниками;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воспринимать и учитывать настроение других людей, их эмоции от восприятия произведений искусства;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42D74">
        <w:rPr>
          <w:rFonts w:ascii="Times New Roman" w:hAnsi="Times New Roman"/>
          <w:i/>
          <w:sz w:val="24"/>
          <w:szCs w:val="24"/>
        </w:rPr>
        <w:t xml:space="preserve">* </w:t>
      </w:r>
      <w:r w:rsidRPr="00C42D74">
        <w:rPr>
          <w:rFonts w:ascii="Times New Roman" w:hAnsi="Times New Roman"/>
          <w:color w:val="000000"/>
          <w:sz w:val="24"/>
          <w:szCs w:val="24"/>
        </w:rPr>
        <w:t>договариваться, приходить к общему решению.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42D74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42D74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C42D74">
        <w:rPr>
          <w:rFonts w:ascii="Times New Roman" w:hAnsi="Times New Roman"/>
          <w:bCs/>
          <w:sz w:val="24"/>
          <w:szCs w:val="24"/>
        </w:rPr>
        <w:t>сформированность</w:t>
      </w:r>
      <w:proofErr w:type="spellEnd"/>
      <w:r w:rsidRPr="00C42D74">
        <w:rPr>
          <w:rFonts w:ascii="Times New Roman" w:hAnsi="Times New Roman"/>
          <w:bCs/>
          <w:sz w:val="24"/>
          <w:szCs w:val="24"/>
        </w:rPr>
        <w:t xml:space="preserve"> представлений о ведущих музеях России и художественных музеях своего региона;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 xml:space="preserve">* 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в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в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2D74">
        <w:rPr>
          <w:rFonts w:ascii="Times New Roman" w:hAnsi="Times New Roman"/>
          <w:bCs/>
          <w:sz w:val="24"/>
          <w:szCs w:val="24"/>
        </w:rPr>
        <w:t>*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42D74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Учебно-тематическое  планирование</w:t>
      </w: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98" w:type="dxa"/>
        <w:tblInd w:w="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5670"/>
        <w:gridCol w:w="2410"/>
      </w:tblGrid>
      <w:tr w:rsidR="00C42D74" w:rsidRPr="00C42D74" w:rsidTr="005873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                         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Количество        часов</w:t>
            </w:r>
          </w:p>
        </w:tc>
      </w:tr>
      <w:tr w:rsidR="00C42D74" w:rsidRPr="00C42D74" w:rsidTr="005873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Осень. Как прекрасен этот мир.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2D74" w:rsidRPr="00C42D74" w:rsidTr="005873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Зима. Как прекрасен этот мир.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42D74" w:rsidRPr="00C42D74" w:rsidTr="00587353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Весна. </w:t>
            </w:r>
            <w:r w:rsidRPr="00C42D74">
              <w:rPr>
                <w:rFonts w:ascii="Times New Roman" w:hAnsi="Times New Roman"/>
                <w:sz w:val="24"/>
                <w:szCs w:val="24"/>
              </w:rPr>
              <w:t>Как прекрасен этот мир.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42D74" w:rsidRPr="00C42D74" w:rsidTr="00587353">
        <w:trPr>
          <w:trHeight w:val="3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2D74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Лето.</w:t>
            </w:r>
            <w:r w:rsidRPr="00C42D74">
              <w:rPr>
                <w:rFonts w:ascii="Times New Roman" w:hAnsi="Times New Roman"/>
                <w:sz w:val="24"/>
                <w:szCs w:val="24"/>
              </w:rPr>
              <w:t xml:space="preserve"> Как прекрасен этот мир.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42D74" w:rsidRPr="00C42D74" w:rsidTr="005873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                         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C42D74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Тема 1. Осень. Как прекрасен этот мир (11 ч).</w:t>
      </w:r>
    </w:p>
    <w:p w:rsidR="00C42D74" w:rsidRPr="00C42D74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 xml:space="preserve">Земля одна, а цветы на ней разные. Натюрморт: свет, цвет, форма. В </w:t>
      </w:r>
      <w:proofErr w:type="spellStart"/>
      <w:r w:rsidRPr="00C42D74">
        <w:rPr>
          <w:rFonts w:ascii="Times New Roman" w:hAnsi="Times New Roman"/>
          <w:sz w:val="24"/>
          <w:szCs w:val="24"/>
        </w:rPr>
        <w:t>жостовском</w:t>
      </w:r>
      <w:proofErr w:type="spellEnd"/>
      <w:r w:rsidRPr="00C42D74">
        <w:rPr>
          <w:rFonts w:ascii="Times New Roman" w:hAnsi="Times New Roman"/>
          <w:sz w:val="24"/>
          <w:szCs w:val="24"/>
        </w:rPr>
        <w:t xml:space="preserve"> подносе все цветы России. О чём может рассказать русский расписной поднос. Русские лаки: традиции мастерства. Каждый художник урожай своей земли хвалит. Натюрморт: свет и тень, форма и объём. Лети, лети, бумажный змей. Орнамент народов мира: традиции мастерства. Чуден свет – мудры люди, дивны дела их. Лоскутная мозаика: традиции мастерства. Живописные просторы Родины. Пейзаж: пространство и цвет. Родные края в росписи гжельской майолики.  Русская майолика: традиции мастерства. «Двор, что город, изба, что терем». В мире народного зодчества: традиции народного мастерства. «То ли терем, то ли царёв дворец». В мире народного зодчества: традиции народного мастерства. Каждая птица своим пером красуется. Живая природа: форма и цвет, пропорции.</w:t>
      </w:r>
    </w:p>
    <w:p w:rsidR="00C42D74" w:rsidRPr="00C42D74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 xml:space="preserve">Тема 2.Зима. Как прекрасен этот мир (10ч). </w:t>
      </w:r>
    </w:p>
    <w:p w:rsidR="00C42D74" w:rsidRPr="00C42D74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 xml:space="preserve"> </w:t>
      </w:r>
      <w:r w:rsidRPr="00C42D74">
        <w:rPr>
          <w:rFonts w:ascii="Times New Roman" w:hAnsi="Times New Roman"/>
          <w:sz w:val="24"/>
          <w:szCs w:val="24"/>
        </w:rPr>
        <w:t>Каждая изба удивительных вещей полна. Натюрморт: свет и тень, объём и пропорции.</w:t>
      </w:r>
      <w:r w:rsidRPr="00C42D74">
        <w:rPr>
          <w:rFonts w:ascii="Times New Roman" w:hAnsi="Times New Roman"/>
          <w:b/>
          <w:sz w:val="24"/>
          <w:szCs w:val="24"/>
        </w:rPr>
        <w:t xml:space="preserve"> </w:t>
      </w:r>
      <w:r w:rsidRPr="00C42D74">
        <w:rPr>
          <w:rFonts w:ascii="Times New Roman" w:hAnsi="Times New Roman"/>
          <w:sz w:val="24"/>
          <w:szCs w:val="24"/>
        </w:rPr>
        <w:t>Русская зима. Пейзаж в графике: чёрный и белый цвета. Зима не лето, в шубу одета. Орнамент народов мира: традиции мастерства. Зима за морозы, а мы за праздники. Карнавальные новогодние фантазии: импровизация. Всякая красота фантазии да умения требует. Маски – фантастические и сказочные образы, маски ряженых. В каждом посаде в своём наряде. Русский народный костюм: узоры-обереги. Жизнь костюма в театре. Сценический костюм героя: традиции народного костюма. Россия державная. В мире народного зодчества: памятники архитектуры. «Город чудный …» Памятник архитектуры: импровизация.  Защитники земли Русской. Сюжетная композиция: композиционный центр.</w:t>
      </w:r>
    </w:p>
    <w:p w:rsidR="00C42D74" w:rsidRPr="00C42D74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Тема 3. Весна. Как прекрасен этот мир (5 ч).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>Дорогие, любимые, родные. Женский портрет: выражение и пропорции лица.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lastRenderedPageBreak/>
        <w:t>Широкая Масленица. Сюжетно-декоративная композиция: композиционный центр и цвет. Красота и мудрость народной игрушки. Русская деревянная игрушка: развитие традиции мастерства. Герои сказки глазами художника. Сюжетная композиция: композиционный центр и цвет. (Карандаш.) Герои сказки глазами художника. Сюжетная композиция: композиционный центр и цвет. (Акварель.)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b/>
          <w:sz w:val="24"/>
          <w:szCs w:val="24"/>
        </w:rPr>
        <w:t>Тема 4.Лето. Как прекрасен этот мир</w:t>
      </w:r>
      <w:r w:rsidRPr="00C42D74">
        <w:rPr>
          <w:rFonts w:ascii="Times New Roman" w:hAnsi="Times New Roman"/>
          <w:sz w:val="24"/>
          <w:szCs w:val="24"/>
        </w:rPr>
        <w:t xml:space="preserve"> (</w:t>
      </w:r>
      <w:r w:rsidRPr="00C42D74">
        <w:rPr>
          <w:rFonts w:ascii="Times New Roman" w:hAnsi="Times New Roman"/>
          <w:b/>
          <w:sz w:val="24"/>
          <w:szCs w:val="24"/>
        </w:rPr>
        <w:t>8 ч</w:t>
      </w:r>
      <w:r w:rsidRPr="00C42D74">
        <w:rPr>
          <w:rFonts w:ascii="Times New Roman" w:hAnsi="Times New Roman"/>
          <w:sz w:val="24"/>
          <w:szCs w:val="24"/>
        </w:rPr>
        <w:t>).</w:t>
      </w:r>
    </w:p>
    <w:p w:rsidR="00C42D74" w:rsidRPr="00C42D74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2D74">
        <w:rPr>
          <w:rFonts w:ascii="Times New Roman" w:hAnsi="Times New Roman"/>
          <w:sz w:val="24"/>
          <w:szCs w:val="24"/>
        </w:rPr>
        <w:t xml:space="preserve"> Водные просторы России. Морской пейзаж: линия горизонта и колорит. Цветы  России на </w:t>
      </w:r>
      <w:proofErr w:type="spellStart"/>
      <w:r w:rsidRPr="00C42D74">
        <w:rPr>
          <w:rFonts w:ascii="Times New Roman" w:hAnsi="Times New Roman"/>
          <w:sz w:val="24"/>
          <w:szCs w:val="24"/>
        </w:rPr>
        <w:t>павловопосадских</w:t>
      </w:r>
      <w:proofErr w:type="spellEnd"/>
      <w:r w:rsidRPr="00C42D74">
        <w:rPr>
          <w:rFonts w:ascii="Times New Roman" w:hAnsi="Times New Roman"/>
          <w:sz w:val="24"/>
          <w:szCs w:val="24"/>
        </w:rPr>
        <w:t xml:space="preserve"> платках и шалях. Русская набойка: традиции мастерства. </w:t>
      </w:r>
      <w:proofErr w:type="gramStart"/>
      <w:r w:rsidRPr="00C42D74">
        <w:rPr>
          <w:rFonts w:ascii="Times New Roman" w:hAnsi="Times New Roman"/>
          <w:sz w:val="24"/>
          <w:szCs w:val="24"/>
        </w:rPr>
        <w:t>Всяк</w:t>
      </w:r>
      <w:proofErr w:type="gramEnd"/>
      <w:r w:rsidRPr="00C42D74">
        <w:rPr>
          <w:rFonts w:ascii="Times New Roman" w:hAnsi="Times New Roman"/>
          <w:sz w:val="24"/>
          <w:szCs w:val="24"/>
        </w:rPr>
        <w:t xml:space="preserve"> на свой манер. Русская набойка: композиция и ритм. В весеннем небе – салют Победы. Декоративно-сюжетная композиция: цвет. Гербы городов Золотого кольца России. Символические изображения: состав герба. Сиреневые перезвоны. Натюрморт: свет и цвет. У всякого мастера свои затеи. Орнамент народов мира: традиции мастерства.</w:t>
      </w: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03001" w:rsidRDefault="00103001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42D7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Overlap w:val="never"/>
        <w:tblW w:w="13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8999"/>
        <w:gridCol w:w="1620"/>
        <w:gridCol w:w="30"/>
        <w:gridCol w:w="1718"/>
      </w:tblGrid>
      <w:tr w:rsidR="00C42D74" w:rsidRPr="00C42D74" w:rsidTr="00587353">
        <w:trPr>
          <w:trHeight w:val="270"/>
        </w:trPr>
        <w:tc>
          <w:tcPr>
            <w:tcW w:w="1384" w:type="dxa"/>
            <w:vMerge w:val="restart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999" w:type="dxa"/>
            <w:vMerge w:val="restart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3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 xml:space="preserve">       Дата проведения</w:t>
            </w:r>
          </w:p>
        </w:tc>
      </w:tr>
      <w:tr w:rsidR="00C42D74" w:rsidRPr="00C42D74" w:rsidTr="00587353">
        <w:tc>
          <w:tcPr>
            <w:tcW w:w="1384" w:type="dxa"/>
            <w:vMerge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  <w:vMerge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2D74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C42D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2D74" w:rsidRPr="00C42D74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Тема 1. Осень. Как прекрасен этот мир (11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Земля одна, а цветы на ней разные. Натюрморт: свет, цвет, форма.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42D74">
              <w:rPr>
                <w:rFonts w:ascii="Times New Roman" w:hAnsi="Times New Roman"/>
                <w:sz w:val="24"/>
                <w:szCs w:val="24"/>
              </w:rPr>
              <w:t>жостовском</w:t>
            </w:r>
            <w:proofErr w:type="spellEnd"/>
            <w:r w:rsidRPr="00C42D74">
              <w:rPr>
                <w:rFonts w:ascii="Times New Roman" w:hAnsi="Times New Roman"/>
                <w:sz w:val="24"/>
                <w:szCs w:val="24"/>
              </w:rPr>
              <w:t xml:space="preserve"> подносе все цветы России. Русские лаки: традиции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О чём может рассказать русский расписной поднос. Русские лаки: традиции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Каждый художник урожай своей земли хвалит. Натюрморт: свет и тень, форма и объём.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Лети, лети, бумажный змей. Орнамент народов мира: традиции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Чуден свет – мудры люди, дивны дела их. Лоскутная мозаика: традиции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Живописные просторы Родины. Пейзаж: пространство и цвет.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Родные края в росписи гжельской майолики. Русская майолика: традиции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«Двор, что город, изба, что терем». В мире народного зодчества: традиции народного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«То ли терем, то ли царёв дворец». В мире народного зодчества: традиции народного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Каждая птица своим пером красуется. Живая природа: форма и цвет, пропорции.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Тема 2. Зима. Как прекрасен этот мир (10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Cs/>
                <w:sz w:val="24"/>
                <w:szCs w:val="24"/>
              </w:rPr>
              <w:t>Зимний вернисаж.</w:t>
            </w:r>
          </w:p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Cs/>
                <w:sz w:val="24"/>
                <w:szCs w:val="24"/>
              </w:rPr>
              <w:t>Красота и разнообразие состояний зимней природы.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Русская зима. Пейзаж в графике: чёрный и белый цвета.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Зима не лето, в шубу одета. Орнамент народов мира: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Зима за морозы, а мы за праздники. Карнавальные новогодние фантазии: импровизация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Всякая красота фантазии да умения требует. Маски – фантастические и сказочные образы, маски ряженых.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В каждом посаде в своём наряде. Русский народный костюм: узоры-обереги.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Жизнь костюма в театре. Сценический костюм героя: традиции народного костюма.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Россия державная. В мире народного зодчества: памятники архитектуры.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«Город чудный …» Памятники архитектуры: импровизация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Защитники земли Русской. Сюжетная композиция: композиционный центр.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Тема 3. Весна. Как прекрасен этот мир (5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Дорогие, любимые, родные. Женский портрет: выражение и пропорции лица.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Широкая Масленица. Сюжетно-декоративная композиция: композиционный центр и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Красота и мудрость народной игрушки. Русская деревянная игрушка: развитие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Герои сказки глазами художника. Сюжетная композиция: композиционный центр и цвет. (Карандаш.)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Герои сказки глазами художника. Сюжетная композиция: композиционный центр и цвет. (Акварель.)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D74">
              <w:rPr>
                <w:rFonts w:ascii="Times New Roman" w:hAnsi="Times New Roman"/>
                <w:b/>
                <w:sz w:val="24"/>
                <w:szCs w:val="24"/>
              </w:rPr>
              <w:t>Тема 4. Лето. Как прекрасен этот мир (8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Водные просторы России. Морской пейзаж: линия горизонта и колорит.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Цветы  России на </w:t>
            </w:r>
            <w:proofErr w:type="spellStart"/>
            <w:r w:rsidRPr="00C42D74">
              <w:rPr>
                <w:rFonts w:ascii="Times New Roman" w:hAnsi="Times New Roman"/>
                <w:sz w:val="24"/>
                <w:szCs w:val="24"/>
              </w:rPr>
              <w:t>павловопосадских</w:t>
            </w:r>
            <w:proofErr w:type="spellEnd"/>
            <w:r w:rsidRPr="00C42D74">
              <w:rPr>
                <w:rFonts w:ascii="Times New Roman" w:hAnsi="Times New Roman"/>
                <w:sz w:val="24"/>
                <w:szCs w:val="24"/>
              </w:rPr>
              <w:t xml:space="preserve"> платках и шалях. Русская набойка: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2D74">
              <w:rPr>
                <w:rFonts w:ascii="Times New Roman" w:hAnsi="Times New Roman"/>
                <w:sz w:val="24"/>
                <w:szCs w:val="24"/>
              </w:rPr>
              <w:t>Всяк</w:t>
            </w:r>
            <w:proofErr w:type="gramEnd"/>
            <w:r w:rsidRPr="00C42D74">
              <w:rPr>
                <w:rFonts w:ascii="Times New Roman" w:hAnsi="Times New Roman"/>
                <w:sz w:val="24"/>
                <w:szCs w:val="24"/>
              </w:rPr>
              <w:t xml:space="preserve"> на свой манер. Русская набойка: композиция и ритм.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В весеннем небе – салют Победы! Патриотическая тема в искусстве. Декоративно-сюжетная композиция: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Гербы городов Золотого кольца России. Символические изображения: состав герба.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Итоговая промежуточная аттестация. </w:t>
            </w:r>
            <w:proofErr w:type="gramStart"/>
            <w:r w:rsidRPr="00C42D74">
              <w:rPr>
                <w:rFonts w:ascii="Times New Roman" w:hAnsi="Times New Roman"/>
                <w:sz w:val="24"/>
                <w:szCs w:val="24"/>
              </w:rPr>
              <w:t>Контрольный</w:t>
            </w:r>
            <w:proofErr w:type="gramEnd"/>
            <w:r w:rsidRPr="00C42D74">
              <w:rPr>
                <w:rFonts w:ascii="Times New Roman" w:hAnsi="Times New Roman"/>
                <w:sz w:val="24"/>
                <w:szCs w:val="24"/>
              </w:rPr>
              <w:t xml:space="preserve">  выполнение рисунка.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Работа над ошибками. Сиреневые перезвоны. Натюрморт: свет и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C42D74" w:rsidTr="00587353">
        <w:tc>
          <w:tcPr>
            <w:tcW w:w="1384" w:type="dxa"/>
          </w:tcPr>
          <w:p w:rsidR="00C42D74" w:rsidRPr="00C42D74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99" w:type="dxa"/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74">
              <w:rPr>
                <w:rFonts w:ascii="Times New Roman" w:hAnsi="Times New Roman"/>
                <w:sz w:val="24"/>
                <w:szCs w:val="24"/>
              </w:rPr>
              <w:t xml:space="preserve"> У всякого мастера свои затеи. Орнамент народов мира: традиции мастерства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C42D74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C42D74" w:rsidRDefault="00C42D74">
      <w:pPr>
        <w:rPr>
          <w:rFonts w:ascii="Times New Roman" w:hAnsi="Times New Roman"/>
          <w:sz w:val="24"/>
          <w:szCs w:val="24"/>
          <w:lang w:val="tt-RU"/>
        </w:rPr>
      </w:pPr>
    </w:p>
    <w:sectPr w:rsidR="00C42D74" w:rsidRPr="00C42D74" w:rsidSect="00C42D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FAE"/>
    <w:rsid w:val="00103001"/>
    <w:rsid w:val="001C42B0"/>
    <w:rsid w:val="001C6565"/>
    <w:rsid w:val="004223E1"/>
    <w:rsid w:val="00734FAE"/>
    <w:rsid w:val="00C4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1824</Words>
  <Characters>10397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comp7775</cp:lastModifiedBy>
  <cp:revision>4</cp:revision>
  <dcterms:created xsi:type="dcterms:W3CDTF">2019-03-31T08:32:00Z</dcterms:created>
  <dcterms:modified xsi:type="dcterms:W3CDTF">2019-04-01T16:45:00Z</dcterms:modified>
</cp:coreProperties>
</file>